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E35" w:rsidRPr="00D15FEF" w:rsidRDefault="00A81E35" w:rsidP="00A81E3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 w:rsidRPr="00D15FEF"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A81E35" w:rsidRPr="00FB2DAC" w:rsidRDefault="00A81E35" w:rsidP="00A81E35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</w:rPr>
      </w:pPr>
      <w:r w:rsidRPr="00D15FEF">
        <w:rPr>
          <w:rFonts w:asciiTheme="minorHAnsi" w:hAnsiTheme="minorHAnsi" w:cstheme="minorHAnsi"/>
          <w:b/>
          <w:color w:val="000000"/>
        </w:rPr>
        <w:t xml:space="preserve"> </w:t>
      </w:r>
      <w:r w:rsidRPr="00FB2DAC">
        <w:rPr>
          <w:rFonts w:asciiTheme="minorHAnsi" w:hAnsiTheme="minorHAnsi" w:cstheme="minorHAnsi"/>
          <w:b/>
          <w:color w:val="FF0000"/>
        </w:rPr>
        <w:t>Zajęcia zgodnie z planem –</w:t>
      </w:r>
      <w:r>
        <w:rPr>
          <w:rFonts w:asciiTheme="minorHAnsi" w:hAnsiTheme="minorHAnsi" w:cstheme="minorHAnsi"/>
          <w:b/>
          <w:color w:val="FF0000"/>
        </w:rPr>
        <w:t xml:space="preserve"> 8</w:t>
      </w:r>
      <w:r w:rsidRPr="00FB2DAC">
        <w:rPr>
          <w:rFonts w:asciiTheme="minorHAnsi" w:hAnsiTheme="minorHAnsi" w:cstheme="minorHAnsi"/>
          <w:b/>
          <w:color w:val="FF0000"/>
        </w:rPr>
        <w:t>.06</w:t>
      </w:r>
    </w:p>
    <w:p w:rsidR="00A81E35" w:rsidRPr="00D15FEF" w:rsidRDefault="00A81E35" w:rsidP="00A81E35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 w:rsidRPr="00D15FEF">
        <w:rPr>
          <w:rFonts w:cstheme="minorHAnsi"/>
          <w:b/>
          <w:color w:val="00B050"/>
          <w:sz w:val="24"/>
          <w:szCs w:val="24"/>
        </w:rPr>
        <w:t>Temat: Wpływ walorów przyrodniczych i kulturowych na rozwój turystyki</w:t>
      </w:r>
    </w:p>
    <w:p w:rsidR="00A81E35" w:rsidRPr="00D15FEF" w:rsidRDefault="00A81E35" w:rsidP="00A81E35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b/>
          <w:sz w:val="24"/>
          <w:szCs w:val="24"/>
        </w:rPr>
      </w:pPr>
      <w:r w:rsidRPr="00D15FEF">
        <w:rPr>
          <w:rFonts w:cstheme="minorHAnsi"/>
          <w:b/>
          <w:sz w:val="24"/>
          <w:szCs w:val="24"/>
        </w:rPr>
        <w:t>Obejrzyj materiał edukacyjny zawarty w poniższym linku.</w:t>
      </w:r>
    </w:p>
    <w:p w:rsidR="00A81E35" w:rsidRPr="00D15FEF" w:rsidRDefault="00B87EB3" w:rsidP="00A81E35">
      <w:pPr>
        <w:pStyle w:val="Akapitzlist"/>
        <w:spacing w:line="360" w:lineRule="auto"/>
        <w:rPr>
          <w:sz w:val="24"/>
          <w:szCs w:val="24"/>
        </w:rPr>
      </w:pPr>
      <w:hyperlink r:id="rId6" w:history="1">
        <w:r w:rsidR="00A81E35" w:rsidRPr="00D15FEF">
          <w:rPr>
            <w:color w:val="0000FF"/>
            <w:sz w:val="24"/>
            <w:szCs w:val="24"/>
            <w:u w:val="single"/>
          </w:rPr>
          <w:t>https://www.youtube.com/watch?v=tgD_EVUuy9Q</w:t>
        </w:r>
      </w:hyperlink>
    </w:p>
    <w:p w:rsidR="00A81E35" w:rsidRPr="00D15FEF" w:rsidRDefault="00A81E35" w:rsidP="00A81E35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b/>
          <w:sz w:val="24"/>
          <w:szCs w:val="24"/>
        </w:rPr>
      </w:pPr>
      <w:r w:rsidRPr="00D15FEF">
        <w:rPr>
          <w:rFonts w:cstheme="minorHAnsi"/>
          <w:b/>
          <w:sz w:val="24"/>
          <w:szCs w:val="24"/>
        </w:rPr>
        <w:t>Przeczytaj temat w podręczniku str. 190 – 193.</w:t>
      </w:r>
    </w:p>
    <w:p w:rsidR="00A81E35" w:rsidRPr="00A81E35" w:rsidRDefault="00A81E35" w:rsidP="00A81E35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</w:rPr>
      </w:pPr>
      <w:r w:rsidRPr="00FB2DAC">
        <w:rPr>
          <w:rFonts w:asciiTheme="minorHAnsi" w:hAnsiTheme="minorHAnsi" w:cstheme="minorHAnsi"/>
          <w:b/>
          <w:color w:val="FF0000"/>
        </w:rPr>
        <w:t>Zajęcia zgodnie z planem –</w:t>
      </w:r>
      <w:r w:rsidR="00D745B6">
        <w:rPr>
          <w:rFonts w:asciiTheme="minorHAnsi" w:hAnsiTheme="minorHAnsi" w:cstheme="minorHAnsi"/>
          <w:b/>
          <w:color w:val="FF0000"/>
        </w:rPr>
        <w:t xml:space="preserve"> 15</w:t>
      </w:r>
      <w:r w:rsidRPr="00FB2DAC">
        <w:rPr>
          <w:rFonts w:asciiTheme="minorHAnsi" w:hAnsiTheme="minorHAnsi" w:cstheme="minorHAnsi"/>
          <w:b/>
          <w:color w:val="FF0000"/>
        </w:rPr>
        <w:t>.06</w:t>
      </w:r>
    </w:p>
    <w:p w:rsidR="00B87EB3" w:rsidRDefault="00B87EB3" w:rsidP="00B87EB3">
      <w:pPr>
        <w:pStyle w:val="Akapitzlist"/>
        <w:spacing w:line="360" w:lineRule="auto"/>
        <w:rPr>
          <w:rFonts w:cstheme="minorHAnsi"/>
          <w:i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Gospodarka Polski – lekcja powtórzeniowa z działu 4</w:t>
      </w:r>
    </w:p>
    <w:p w:rsidR="00B87EB3" w:rsidRDefault="00B87EB3" w:rsidP="00B87EB3">
      <w:pPr>
        <w:pStyle w:val="Akapitzlist"/>
        <w:numPr>
          <w:ilvl w:val="0"/>
          <w:numId w:val="26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Otwórz poniższy link i wykonaj zadania.</w:t>
      </w:r>
    </w:p>
    <w:p w:rsidR="00B87EB3" w:rsidRDefault="00B87EB3" w:rsidP="00B87EB3">
      <w:pPr>
        <w:pStyle w:val="Akapitzlist"/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Materiał źródłowy  -  e-podręcznik</w:t>
      </w:r>
    </w:p>
    <w:p w:rsidR="00A81E35" w:rsidRPr="00B87EB3" w:rsidRDefault="00B87EB3" w:rsidP="00B87EB3">
      <w:pPr>
        <w:spacing w:line="360" w:lineRule="auto"/>
        <w:ind w:firstLine="709"/>
        <w:rPr>
          <w:rFonts w:cstheme="minorHAnsi"/>
          <w:b/>
          <w:sz w:val="24"/>
          <w:szCs w:val="24"/>
        </w:rPr>
      </w:pPr>
      <w:hyperlink r:id="rId7" w:history="1">
        <w:r>
          <w:rPr>
            <w:rStyle w:val="Hipercze"/>
            <w:sz w:val="24"/>
            <w:szCs w:val="24"/>
          </w:rPr>
          <w:t>https://epodreczniki.pl/a/gospodarka-polski-podsumowanie/DJBu33w2F</w:t>
        </w:r>
      </w:hyperlink>
      <w:bookmarkStart w:id="0" w:name="_GoBack"/>
      <w:bookmarkEnd w:id="0"/>
    </w:p>
    <w:p w:rsidR="00A81E35" w:rsidRPr="00FB2DAC" w:rsidRDefault="00B87EB3" w:rsidP="00A81E35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i/>
          <w:color w:val="000000"/>
        </w:rPr>
        <w:t xml:space="preserve">     </w:t>
      </w:r>
      <w:r w:rsidR="00A81E35" w:rsidRPr="00FB2DAC">
        <w:rPr>
          <w:rFonts w:asciiTheme="minorHAnsi" w:hAnsiTheme="minorHAnsi" w:cstheme="minorHAnsi"/>
          <w:b/>
          <w:color w:val="FF0000"/>
        </w:rPr>
        <w:t>Zajęcia zgodnie z planem –</w:t>
      </w:r>
      <w:r w:rsidR="00D745B6">
        <w:rPr>
          <w:rFonts w:asciiTheme="minorHAnsi" w:hAnsiTheme="minorHAnsi" w:cstheme="minorHAnsi"/>
          <w:b/>
          <w:color w:val="FF0000"/>
        </w:rPr>
        <w:t xml:space="preserve"> 19</w:t>
      </w:r>
      <w:r w:rsidR="00A81E35" w:rsidRPr="00FB2DAC">
        <w:rPr>
          <w:rFonts w:asciiTheme="minorHAnsi" w:hAnsiTheme="minorHAnsi" w:cstheme="minorHAnsi"/>
          <w:b/>
          <w:color w:val="FF0000"/>
        </w:rPr>
        <w:t>.06</w:t>
      </w:r>
    </w:p>
    <w:p w:rsidR="00A81E35" w:rsidRPr="00501A4E" w:rsidRDefault="00A81E35" w:rsidP="00A81E35">
      <w:pPr>
        <w:pStyle w:val="Akapitzlist"/>
        <w:spacing w:line="360" w:lineRule="auto"/>
        <w:rPr>
          <w:rFonts w:cstheme="minorHAnsi"/>
          <w:i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Położenie  i środowisko przyrodnicze obszaru Polski  – lekcja powtórzeniowa z działu 2</w:t>
      </w:r>
    </w:p>
    <w:p w:rsidR="00A81E35" w:rsidRDefault="00A81E35" w:rsidP="00A81E35">
      <w:pPr>
        <w:pStyle w:val="Akapitzlist"/>
        <w:numPr>
          <w:ilvl w:val="0"/>
          <w:numId w:val="23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Otwórz poniższy link i wykonaj zadania.</w:t>
      </w:r>
    </w:p>
    <w:p w:rsidR="00A81E35" w:rsidRPr="00A81E35" w:rsidRDefault="00A81E35" w:rsidP="00A81E35">
      <w:pPr>
        <w:pStyle w:val="Akapitzlist"/>
        <w:spacing w:line="360" w:lineRule="auto"/>
        <w:rPr>
          <w:rFonts w:cstheme="minorHAnsi"/>
          <w:sz w:val="24"/>
          <w:szCs w:val="24"/>
        </w:rPr>
      </w:pPr>
      <w:r w:rsidRPr="009A7623">
        <w:rPr>
          <w:rFonts w:cstheme="minorHAnsi"/>
          <w:sz w:val="24"/>
          <w:szCs w:val="24"/>
        </w:rPr>
        <w:t>Materiał źródłowy  -  e-podręcznik</w:t>
      </w:r>
    </w:p>
    <w:p w:rsidR="00CC0E6F" w:rsidRPr="00B87EB3" w:rsidRDefault="00B87EB3" w:rsidP="00B87EB3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hyperlink r:id="rId8" w:history="1">
        <w:r w:rsidR="00A81E35" w:rsidRPr="00FB2DAC">
          <w:rPr>
            <w:color w:val="0000FF"/>
            <w:sz w:val="24"/>
            <w:szCs w:val="24"/>
            <w:u w:val="single"/>
          </w:rPr>
          <w:t>https://epodreczniki.pl/a/polozenie-i-srodowisko-przyrodnicze-obszaru-polski-podsumowanie/DvAlJZxAB</w:t>
        </w:r>
      </w:hyperlink>
    </w:p>
    <w:p w:rsidR="00A81E35" w:rsidRPr="00FB2DAC" w:rsidRDefault="00A81E35" w:rsidP="00A81E35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</w:rPr>
      </w:pPr>
      <w:r w:rsidRPr="00FB2DAC">
        <w:rPr>
          <w:rFonts w:asciiTheme="minorHAnsi" w:hAnsiTheme="minorHAnsi" w:cstheme="minorHAnsi"/>
          <w:b/>
          <w:color w:val="FF0000"/>
        </w:rPr>
        <w:t>Zajęcia zgodnie z planem – 22.06</w:t>
      </w:r>
    </w:p>
    <w:p w:rsidR="00A81E35" w:rsidRPr="00501A4E" w:rsidRDefault="00A81E35" w:rsidP="00A81E35">
      <w:pPr>
        <w:pStyle w:val="Akapitzlist"/>
        <w:spacing w:line="360" w:lineRule="auto"/>
        <w:rPr>
          <w:rFonts w:cstheme="minorHAnsi"/>
          <w:i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Ludność  Polski – lekcja powtórzeniowa z działu 3</w:t>
      </w:r>
    </w:p>
    <w:p w:rsidR="00A81E35" w:rsidRDefault="00A81E35" w:rsidP="00A81E35">
      <w:pPr>
        <w:pStyle w:val="Akapitzlist"/>
        <w:numPr>
          <w:ilvl w:val="0"/>
          <w:numId w:val="2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Otwórz poniższy link i wykonaj zadania.</w:t>
      </w:r>
    </w:p>
    <w:p w:rsidR="00A81E35" w:rsidRPr="00A81E35" w:rsidRDefault="00A81E35" w:rsidP="00A81E35">
      <w:pPr>
        <w:pStyle w:val="Akapitzlist"/>
        <w:spacing w:line="360" w:lineRule="auto"/>
        <w:rPr>
          <w:rFonts w:cstheme="minorHAnsi"/>
          <w:sz w:val="24"/>
          <w:szCs w:val="24"/>
        </w:rPr>
      </w:pPr>
      <w:r w:rsidRPr="009A7623">
        <w:rPr>
          <w:rFonts w:cstheme="minorHAnsi"/>
          <w:sz w:val="24"/>
          <w:szCs w:val="24"/>
        </w:rPr>
        <w:t>Materiał źródłowy  -  e-podręcznik</w:t>
      </w:r>
    </w:p>
    <w:p w:rsidR="00A81E35" w:rsidRPr="00FB2DAC" w:rsidRDefault="00B87EB3" w:rsidP="00A81E35">
      <w:pPr>
        <w:pStyle w:val="NormalnyWeb"/>
        <w:spacing w:line="360" w:lineRule="auto"/>
        <w:ind w:firstLine="709"/>
        <w:rPr>
          <w:rFonts w:asciiTheme="minorHAnsi" w:hAnsiTheme="minorHAnsi" w:cstheme="minorHAnsi"/>
          <w:b/>
          <w:color w:val="000000"/>
        </w:rPr>
      </w:pPr>
      <w:hyperlink r:id="rId9" w:history="1">
        <w:r w:rsidR="00A81E35" w:rsidRPr="00FB2DAC">
          <w:rPr>
            <w:rFonts w:asciiTheme="minorHAnsi" w:eastAsiaTheme="minorHAnsi" w:hAnsiTheme="minorHAnsi" w:cstheme="minorBidi"/>
            <w:color w:val="0000FF"/>
            <w:u w:val="single"/>
            <w:lang w:eastAsia="en-US"/>
          </w:rPr>
          <w:t>https://epodreczniki.pl/a/ludnosc-polski-podsumowanie/Ds3fHX4i7</w:t>
        </w:r>
      </w:hyperlink>
    </w:p>
    <w:p w:rsidR="00A96966" w:rsidRPr="00B87EB3" w:rsidRDefault="00A81E35" w:rsidP="00B87EB3">
      <w:pPr>
        <w:spacing w:line="360" w:lineRule="auto"/>
        <w:jc w:val="right"/>
        <w:rPr>
          <w:rFonts w:cstheme="minorHAnsi"/>
          <w:b/>
          <w:i/>
          <w:color w:val="00B050"/>
          <w:sz w:val="24"/>
          <w:szCs w:val="24"/>
        </w:rPr>
      </w:pPr>
      <w:r w:rsidRPr="00D15FEF">
        <w:rPr>
          <w:rFonts w:cstheme="minorHAnsi"/>
          <w:b/>
          <w:i/>
          <w:color w:val="00B050"/>
          <w:sz w:val="24"/>
          <w:szCs w:val="24"/>
        </w:rPr>
        <w:t>Miłej pracy</w:t>
      </w:r>
    </w:p>
    <w:sectPr w:rsidR="00A96966" w:rsidRPr="00B87EB3" w:rsidSect="00662D6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896028"/>
    <w:multiLevelType w:val="hybridMultilevel"/>
    <w:tmpl w:val="39B88F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7DD24BF"/>
    <w:multiLevelType w:val="hybridMultilevel"/>
    <w:tmpl w:val="8F44C8AE"/>
    <w:lvl w:ilvl="0" w:tplc="F2C64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9428EE"/>
    <w:multiLevelType w:val="hybridMultilevel"/>
    <w:tmpl w:val="913888C8"/>
    <w:lvl w:ilvl="0" w:tplc="F2C64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D35136"/>
    <w:multiLevelType w:val="hybridMultilevel"/>
    <w:tmpl w:val="B83E9106"/>
    <w:lvl w:ilvl="0" w:tplc="F2C64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5B2853"/>
    <w:multiLevelType w:val="hybridMultilevel"/>
    <w:tmpl w:val="913888C8"/>
    <w:lvl w:ilvl="0" w:tplc="F2C64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F35E2"/>
    <w:multiLevelType w:val="hybridMultilevel"/>
    <w:tmpl w:val="DBCCBFB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D8810A1"/>
    <w:multiLevelType w:val="hybridMultilevel"/>
    <w:tmpl w:val="8F44C8AE"/>
    <w:lvl w:ilvl="0" w:tplc="F2C64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3"/>
  </w:num>
  <w:num w:numId="4">
    <w:abstractNumId w:val="21"/>
  </w:num>
  <w:num w:numId="5">
    <w:abstractNumId w:val="22"/>
  </w:num>
  <w:num w:numId="6">
    <w:abstractNumId w:val="10"/>
  </w:num>
  <w:num w:numId="7">
    <w:abstractNumId w:val="8"/>
  </w:num>
  <w:num w:numId="8">
    <w:abstractNumId w:val="16"/>
  </w:num>
  <w:num w:numId="9">
    <w:abstractNumId w:val="2"/>
  </w:num>
  <w:num w:numId="10">
    <w:abstractNumId w:val="13"/>
  </w:num>
  <w:num w:numId="11">
    <w:abstractNumId w:val="18"/>
  </w:num>
  <w:num w:numId="12">
    <w:abstractNumId w:val="4"/>
  </w:num>
  <w:num w:numId="13">
    <w:abstractNumId w:val="15"/>
  </w:num>
  <w:num w:numId="14">
    <w:abstractNumId w:val="11"/>
  </w:num>
  <w:num w:numId="15">
    <w:abstractNumId w:val="7"/>
  </w:num>
  <w:num w:numId="16">
    <w:abstractNumId w:val="9"/>
  </w:num>
  <w:num w:numId="17">
    <w:abstractNumId w:val="19"/>
  </w:num>
  <w:num w:numId="18">
    <w:abstractNumId w:val="13"/>
  </w:num>
  <w:num w:numId="19">
    <w:abstractNumId w:val="5"/>
  </w:num>
  <w:num w:numId="20">
    <w:abstractNumId w:val="1"/>
  </w:num>
  <w:num w:numId="21">
    <w:abstractNumId w:val="20"/>
  </w:num>
  <w:num w:numId="22">
    <w:abstractNumId w:val="17"/>
  </w:num>
  <w:num w:numId="23">
    <w:abstractNumId w:val="14"/>
  </w:num>
  <w:num w:numId="24">
    <w:abstractNumId w:val="23"/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20299F"/>
    <w:rsid w:val="00240C40"/>
    <w:rsid w:val="002B3E29"/>
    <w:rsid w:val="0035691B"/>
    <w:rsid w:val="003F349A"/>
    <w:rsid w:val="003F43B0"/>
    <w:rsid w:val="00404347"/>
    <w:rsid w:val="00453D35"/>
    <w:rsid w:val="004F0CBB"/>
    <w:rsid w:val="005A786B"/>
    <w:rsid w:val="00625186"/>
    <w:rsid w:val="00626FDB"/>
    <w:rsid w:val="00637BD7"/>
    <w:rsid w:val="006441E5"/>
    <w:rsid w:val="00675D29"/>
    <w:rsid w:val="0067792C"/>
    <w:rsid w:val="006B4687"/>
    <w:rsid w:val="00723324"/>
    <w:rsid w:val="0087445A"/>
    <w:rsid w:val="008F2C45"/>
    <w:rsid w:val="0090605D"/>
    <w:rsid w:val="0090670F"/>
    <w:rsid w:val="00940201"/>
    <w:rsid w:val="0094172E"/>
    <w:rsid w:val="009B731C"/>
    <w:rsid w:val="009E603A"/>
    <w:rsid w:val="00A110CE"/>
    <w:rsid w:val="00A81E35"/>
    <w:rsid w:val="00A9589A"/>
    <w:rsid w:val="00A96966"/>
    <w:rsid w:val="00AD4520"/>
    <w:rsid w:val="00AF678F"/>
    <w:rsid w:val="00B31F66"/>
    <w:rsid w:val="00B60BC8"/>
    <w:rsid w:val="00B86298"/>
    <w:rsid w:val="00B87EB3"/>
    <w:rsid w:val="00BB342A"/>
    <w:rsid w:val="00C24144"/>
    <w:rsid w:val="00C6421B"/>
    <w:rsid w:val="00CC0E6F"/>
    <w:rsid w:val="00D13279"/>
    <w:rsid w:val="00D15FEF"/>
    <w:rsid w:val="00D745B6"/>
    <w:rsid w:val="00DD10E3"/>
    <w:rsid w:val="00DE77CA"/>
    <w:rsid w:val="00E7781E"/>
    <w:rsid w:val="00E850AA"/>
    <w:rsid w:val="00EA47E6"/>
    <w:rsid w:val="00EB47E5"/>
    <w:rsid w:val="00F86D19"/>
    <w:rsid w:val="00FA164A"/>
    <w:rsid w:val="00FC4D85"/>
    <w:rsid w:val="00FD7AD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1E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958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1E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95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dreczniki.pl/a/polozenie-i-srodowisko-przyrodnicze-obszaru-polski-podsumowanie/DvAlJZxAB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podreczniki.pl/a/gospodarka-polski-podsumowanie/DJBu33w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tgD_EVUuy9Q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podreczniki.pl/a/ludnosc-polski-podsumowanie/Ds3fHX4i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37</cp:revision>
  <dcterms:created xsi:type="dcterms:W3CDTF">2020-03-29T18:27:00Z</dcterms:created>
  <dcterms:modified xsi:type="dcterms:W3CDTF">2020-06-05T10:13:00Z</dcterms:modified>
</cp:coreProperties>
</file>